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ED" w:rsidRPr="00690EED" w:rsidRDefault="00690EED" w:rsidP="00690EED">
      <w:pPr>
        <w:pStyle w:val="Balk2"/>
        <w:rPr>
          <w:lang w:val="tr-TR"/>
        </w:rPr>
      </w:pPr>
      <w:r>
        <w:rPr>
          <w:lang w:val="tr-TR"/>
        </w:rPr>
        <w:t>TARİHÇE</w:t>
      </w:r>
    </w:p>
    <w:p w:rsidR="00690EED" w:rsidRDefault="00690EED" w:rsidP="00690EED">
      <w:pPr>
        <w:jc w:val="both"/>
      </w:pPr>
      <w:r>
        <w:rPr>
          <w:rFonts w:eastAsia="Book Antiqua"/>
        </w:rPr>
        <w:t xml:space="preserve">  </w:t>
      </w:r>
      <w:r>
        <w:tab/>
        <w:t xml:space="preserve">Okulumuz MEB Din Öğretimi Genel Müdürlüğünün </w:t>
      </w:r>
      <w:proofErr w:type="gramStart"/>
      <w:r>
        <w:t>15/08/2016</w:t>
      </w:r>
      <w:proofErr w:type="gramEnd"/>
      <w:r>
        <w:t xml:space="preserve"> tarihli ve 36835241-105.01-E.8893221 sayılı Makam Onayı ile 2016-2017 Eğitim-Öğretim döneminde Uluslararası Şehit Recep Gündüz Anadolu imam-Hatip Lisesi olarak eğitim öğretime başlamış olup, 22/09/2016 tarih ve 368352241-105-e.10020357 sayılı karar ile Uluslararası Şehit M. Murat </w:t>
      </w:r>
      <w:proofErr w:type="spellStart"/>
      <w:r>
        <w:t>Ertekin</w:t>
      </w:r>
      <w:proofErr w:type="spellEnd"/>
      <w:r>
        <w:t xml:space="preserve"> adını almıştır. </w:t>
      </w:r>
    </w:p>
    <w:p w:rsidR="00690EED" w:rsidRDefault="00690EED" w:rsidP="00690EED">
      <w:pPr>
        <w:ind w:firstLine="708"/>
        <w:jc w:val="both"/>
      </w:pPr>
      <w:r>
        <w:rPr>
          <w:rFonts w:eastAsia="Book Antiqua"/>
        </w:rPr>
        <w:t xml:space="preserve"> </w:t>
      </w:r>
      <w:r>
        <w:t xml:space="preserve">2016-2017 eğitim-öğretim yılında 68 Türk ve 24 Uluslararası öğrenci ile eğitim faaliyetine başlamıştır. 2017 – 2018 eğitim-öğretim yılında 60 Türk ve 21 Uluslararası öğrenci okula kabul edilmiştir. , 2018-2019 eğitim-öğretim yılında okulumuz nitelikli okul kapsamında değerlendirilmiş olup sınava dayalı olarak 60 Türk öğrenci kabul etmiştir. Yine aynı dönemde 13 Uluslararası öğrenci okulumuza kabul edilmiştir.   Toplamda 183 Türk ve 55 Uluslararası olmak üzere toplam 233 öğrenci eğitim-öğretime devam etmektedir. </w:t>
      </w:r>
    </w:p>
    <w:p w:rsidR="00690EED" w:rsidRDefault="00690EED" w:rsidP="00690EED">
      <w:pPr>
        <w:jc w:val="both"/>
      </w:pPr>
      <w:r>
        <w:rPr>
          <w:rFonts w:eastAsia="Book Antiqua"/>
        </w:rPr>
        <w:t xml:space="preserve"> </w:t>
      </w:r>
      <w:r>
        <w:tab/>
        <w:t xml:space="preserve">Okulumuz 15 Temmuz Şehitler </w:t>
      </w:r>
      <w:proofErr w:type="spellStart"/>
      <w:r>
        <w:t>Kampüsü</w:t>
      </w:r>
      <w:proofErr w:type="spellEnd"/>
      <w:r>
        <w:t xml:space="preserve"> içerisinde 27 dönüm arazi üzerine kurulmuş olup;  , Lise binamız okul, pansiyon, kapalı spor salonu, halı saha ve açık spor alanlarından oluşmaktadır. </w:t>
      </w:r>
      <w:r>
        <w:tab/>
        <w:t xml:space="preserve"> Okulumuza 15 Temmuz Şehitlerinden Sivaslı Münir Murat </w:t>
      </w:r>
      <w:proofErr w:type="spellStart"/>
      <w:r>
        <w:t>Ertekin'in</w:t>
      </w:r>
      <w:proofErr w:type="spellEnd"/>
      <w:r>
        <w:t xml:space="preserve"> ismi verilmiştir.</w:t>
      </w:r>
    </w:p>
    <w:p w:rsidR="00690EED" w:rsidRDefault="00690EED" w:rsidP="00690EED">
      <w:pPr>
        <w:ind w:firstLine="708"/>
        <w:jc w:val="both"/>
      </w:pPr>
      <w:r>
        <w:t xml:space="preserve">Fen ve Sosyal Bilimler Programı uygulayan okulumuzda 9 ve 10. sınıflarda Dini ve Ahlaki eğitim ağırlıklı olarak işlenmekte olup, 11 ve 12. Sınıflarda akademik derslere ağırlık verilmektedir. Sabah 9 ve 10. Sınıflara haftada 5 gün ikişer saten toplam 10 saat Kuranı Kerim kursu veriyoruz. 11 ve 12. Sınıflarda Kuranı Kerim Kursu yerine Akademik kurslar açıyoruz Sabah erken gelen öğrencilerimize kahvaltı ikramında bulunuyoruz. </w:t>
      </w:r>
    </w:p>
    <w:p w:rsidR="00690EED" w:rsidRDefault="00690EED" w:rsidP="00690EED">
      <w:pPr>
        <w:jc w:val="both"/>
      </w:pPr>
      <w:r>
        <w:tab/>
        <w:t xml:space="preserve">Okul çıkışlarında her öğrencimiz sanat ve spor kurslarından birine katılarak, spor ve sanata ağırlık vermiştir. Her öğrencinin en az bir alanda lisanlı sporcu olarak yetiştirilmesini istemekteyiz.  </w:t>
      </w:r>
    </w:p>
    <w:p w:rsidR="00690EED" w:rsidRDefault="00690EED" w:rsidP="00690EED">
      <w:pPr>
        <w:jc w:val="both"/>
      </w:pPr>
      <w:r>
        <w:tab/>
        <w:t xml:space="preserve">Kampus içerisinde hobi bahçeleri oluşturarak, öğrencilerin ders çıkışı ve yaz tatilinde toprakla buluşturarak, domates, salatalık, patlıcan, biber gibi sebzeler yetiştirmelerini sağlıyoruz. Bu yetişen ürünleri okul yemekhanesinde kullanıyoruz. </w:t>
      </w:r>
    </w:p>
    <w:p w:rsidR="00690EED" w:rsidRDefault="00690EED" w:rsidP="00690EED">
      <w:pPr>
        <w:ind w:firstLine="708"/>
        <w:jc w:val="both"/>
      </w:pPr>
      <w:r>
        <w:t xml:space="preserve">Şehir içi ve şehirlerarası gezi faaliyetlerimiz oldukça fazladır. Bir eğitim öğretim yılı içerisinde 9. Sınıflara ara tatilde İstanbul gezisi düzenliyoruz. Uluslararası öğrencilerimize Türkiye Diyanet Vakfı ile birlikte bir haftalık il dışı kamp düzenlemekteyiz. Bu kamplarda diğer Uluslararası öğrencilerle bir araya gelip, bilgi ve tecrübe aktarımda bulunuyoruz. </w:t>
      </w:r>
    </w:p>
    <w:p w:rsidR="00690EED" w:rsidRDefault="00690EED" w:rsidP="00690EED">
      <w:pPr>
        <w:spacing w:before="240"/>
        <w:jc w:val="both"/>
      </w:pPr>
      <w:r>
        <w:tab/>
        <w:t>10. sınıf öğrencilerimize ise Türkiye genelinde belki de bir ilk olan Umre programı uyguluyoruz. Hafızlığını okulumuzda tamamlayan öğrencilerimizi ücretsiz umreye göndererek, hafızlığını pekiştiriyoruz. Kafile başkanı olarak bir öğretmenimizi görevlendirerek, umre ibadetlerini yerine getirmelerine yardımcı oluyoruz. 2017-2018 Eğitim Öğretim yılında 20 öğrencimiz, 2018-2019 Eğitim öğretim yılında 10 öğrencimiz Umre vazifesini yerine getirdi.</w:t>
      </w:r>
    </w:p>
    <w:p w:rsidR="00E5291C" w:rsidRDefault="00690EED" w:rsidP="00690EED">
      <w:r>
        <w:tab/>
        <w:t>Kuranı Kerimde beş farklı ezber aşaması belirlenerek, her aşamada öğrencilerimize farklı ödüller vererek, ezber sayısını artırmak hedefindeyiz. 5. aşama Hafızlık olup, bu aşamayı geçen öğrencilerimize ücretsiz umre ziyareti ile ödüllendiriyoruz</w:t>
      </w:r>
    </w:p>
    <w:sectPr w:rsidR="00E529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useFELayout/>
  </w:compat>
  <w:rsids>
    <w:rsidRoot w:val="00690EED"/>
    <w:rsid w:val="00690EED"/>
    <w:rsid w:val="00E529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690EED"/>
    <w:pPr>
      <w:keepNext/>
      <w:keepLines/>
      <w:spacing w:before="240" w:after="240" w:line="360" w:lineRule="auto"/>
      <w:outlineLvl w:val="1"/>
    </w:pPr>
    <w:rPr>
      <w:rFonts w:ascii="Book Antiqua" w:eastAsia="SimSun" w:hAnsi="Book Antiqua" w:cs="Times New Roman"/>
      <w:b/>
      <w:sz w:val="28"/>
      <w:szCs w:val="32"/>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90EED"/>
    <w:rPr>
      <w:rFonts w:ascii="Book Antiqua" w:eastAsia="SimSun" w:hAnsi="Book Antiqua" w:cs="Times New Roman"/>
      <w:b/>
      <w:sz w:val="28"/>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EYMEN-YEKTA KARADAŞ</dc:creator>
  <cp:keywords/>
  <dc:description/>
  <cp:lastModifiedBy>EYMEN-YEKTA KARADAŞ</cp:lastModifiedBy>
  <cp:revision>2</cp:revision>
  <dcterms:created xsi:type="dcterms:W3CDTF">2020-05-14T23:31:00Z</dcterms:created>
  <dcterms:modified xsi:type="dcterms:W3CDTF">2020-05-14T23:31:00Z</dcterms:modified>
</cp:coreProperties>
</file>